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4DD" w:rsidRDefault="00FA54DD">
      <w:bookmarkStart w:id="0" w:name="_GoBack"/>
      <w:bookmarkEnd w:id="0"/>
    </w:p>
    <w:p w:rsidR="00FA54DD" w:rsidRPr="00FA54DD" w:rsidRDefault="00FA54DD" w:rsidP="00FA54DD"/>
    <w:tbl>
      <w:tblPr>
        <w:tblW w:w="15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126"/>
        <w:gridCol w:w="1701"/>
        <w:gridCol w:w="3261"/>
        <w:gridCol w:w="1701"/>
        <w:gridCol w:w="1560"/>
        <w:gridCol w:w="2835"/>
      </w:tblGrid>
      <w:tr w:rsidR="00FA54DD" w:rsidRPr="009639F0" w:rsidTr="006B0BF6">
        <w:trPr>
          <w:trHeight w:val="680"/>
        </w:trPr>
        <w:tc>
          <w:tcPr>
            <w:tcW w:w="15588" w:type="dxa"/>
            <w:gridSpan w:val="7"/>
            <w:shd w:val="clear" w:color="auto" w:fill="B4C6E7" w:themeFill="accent1" w:themeFillTint="66"/>
            <w:vAlign w:val="center"/>
          </w:tcPr>
          <w:p w:rsidR="00FA54DD" w:rsidRPr="00D60B80" w:rsidRDefault="00FA54DD" w:rsidP="00B17F68">
            <w:pPr>
              <w:spacing w:line="280" w:lineRule="exact"/>
              <w:ind w:firstLine="426"/>
              <w:jc w:val="center"/>
              <w:rPr>
                <w:rFonts w:ascii="Arial" w:hAnsi="Arial" w:cs="Arial"/>
                <w:b/>
                <w:smallCaps/>
                <w:szCs w:val="20"/>
              </w:rPr>
            </w:pPr>
            <w:r w:rsidRPr="00D60B80">
              <w:rPr>
                <w:rFonts w:ascii="Arial" w:hAnsi="Arial" w:cs="Arial"/>
                <w:b/>
                <w:smallCaps/>
                <w:szCs w:val="20"/>
              </w:rPr>
              <w:t>Titres ou diplômes requis</w:t>
            </w:r>
          </w:p>
        </w:tc>
      </w:tr>
      <w:tr w:rsidR="00FA54DD" w:rsidRPr="009639F0" w:rsidTr="006B0BF6">
        <w:trPr>
          <w:trHeight w:val="680"/>
        </w:trPr>
        <w:tc>
          <w:tcPr>
            <w:tcW w:w="2405" w:type="dxa"/>
            <w:vMerge w:val="restart"/>
            <w:shd w:val="clear" w:color="auto" w:fill="B4C6E7" w:themeFill="accent1" w:themeFillTint="66"/>
            <w:vAlign w:val="center"/>
          </w:tcPr>
          <w:p w:rsidR="00FA54DD" w:rsidRPr="00D60B80" w:rsidRDefault="00FA54DD" w:rsidP="00B17F68">
            <w:pPr>
              <w:spacing w:line="280" w:lineRule="exact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D60B80">
              <w:rPr>
                <w:rFonts w:ascii="Arial" w:hAnsi="Arial" w:cs="Arial"/>
                <w:b/>
                <w:smallCaps/>
                <w:sz w:val="20"/>
                <w:szCs w:val="20"/>
              </w:rPr>
              <w:t>Corps d’origine</w:t>
            </w:r>
          </w:p>
        </w:tc>
        <w:tc>
          <w:tcPr>
            <w:tcW w:w="13183" w:type="dxa"/>
            <w:gridSpan w:val="6"/>
            <w:shd w:val="clear" w:color="auto" w:fill="B4C6E7" w:themeFill="accent1" w:themeFillTint="66"/>
            <w:vAlign w:val="center"/>
          </w:tcPr>
          <w:p w:rsidR="00FA54DD" w:rsidRPr="00D60B80" w:rsidRDefault="00FA54DD" w:rsidP="00B17F68">
            <w:pPr>
              <w:spacing w:line="280" w:lineRule="exact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D60B80">
              <w:rPr>
                <w:rFonts w:ascii="Arial" w:hAnsi="Arial" w:cs="Arial"/>
                <w:b/>
                <w:smallCaps/>
                <w:sz w:val="20"/>
                <w:szCs w:val="20"/>
              </w:rPr>
              <w:t>Corps d’accueil</w:t>
            </w:r>
          </w:p>
        </w:tc>
      </w:tr>
      <w:tr w:rsidR="00FA6FCE" w:rsidRPr="009639F0" w:rsidTr="006B0BF6">
        <w:trPr>
          <w:trHeight w:val="680"/>
        </w:trPr>
        <w:tc>
          <w:tcPr>
            <w:tcW w:w="2405" w:type="dxa"/>
            <w:vMerge/>
            <w:shd w:val="clear" w:color="auto" w:fill="B4C6E7" w:themeFill="accent1" w:themeFillTint="66"/>
          </w:tcPr>
          <w:p w:rsidR="00FA54DD" w:rsidRPr="009639F0" w:rsidRDefault="00FA54DD" w:rsidP="00B17F68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B4C6E7" w:themeFill="accent1" w:themeFillTint="66"/>
            <w:vAlign w:val="center"/>
          </w:tcPr>
          <w:p w:rsidR="00FA54DD" w:rsidRPr="009639F0" w:rsidRDefault="00FA54DD" w:rsidP="00B17F68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9F0">
              <w:rPr>
                <w:rFonts w:ascii="Arial" w:hAnsi="Arial" w:cs="Arial"/>
                <w:b/>
                <w:sz w:val="20"/>
                <w:szCs w:val="20"/>
              </w:rPr>
              <w:t>Professeur certifié et CPE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:rsidR="00FA54DD" w:rsidRPr="009639F0" w:rsidRDefault="00FA54DD" w:rsidP="00B17F68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9F0">
              <w:rPr>
                <w:rFonts w:ascii="Arial" w:hAnsi="Arial" w:cs="Arial"/>
                <w:b/>
                <w:sz w:val="20"/>
                <w:szCs w:val="20"/>
              </w:rPr>
              <w:t>Professeur d’EPS</w:t>
            </w:r>
          </w:p>
        </w:tc>
        <w:tc>
          <w:tcPr>
            <w:tcW w:w="3261" w:type="dxa"/>
            <w:shd w:val="clear" w:color="auto" w:fill="B4C6E7" w:themeFill="accent1" w:themeFillTint="66"/>
            <w:vAlign w:val="center"/>
          </w:tcPr>
          <w:p w:rsidR="00FA54DD" w:rsidRPr="009639F0" w:rsidRDefault="00FA54DD" w:rsidP="00B17F68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9F0">
              <w:rPr>
                <w:rFonts w:ascii="Arial" w:hAnsi="Arial" w:cs="Arial"/>
                <w:b/>
                <w:sz w:val="20"/>
                <w:szCs w:val="20"/>
              </w:rPr>
              <w:t>Professeur de lycée professionnel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:rsidR="00FA54DD" w:rsidRPr="009639F0" w:rsidRDefault="00FA54DD" w:rsidP="00B17F68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9F0">
              <w:rPr>
                <w:rFonts w:ascii="Arial" w:hAnsi="Arial" w:cs="Arial"/>
                <w:b/>
                <w:sz w:val="20"/>
                <w:szCs w:val="20"/>
              </w:rPr>
              <w:t>Professeur agrégé</w:t>
            </w:r>
          </w:p>
        </w:tc>
        <w:tc>
          <w:tcPr>
            <w:tcW w:w="1560" w:type="dxa"/>
            <w:shd w:val="clear" w:color="auto" w:fill="B4C6E7" w:themeFill="accent1" w:themeFillTint="66"/>
            <w:vAlign w:val="center"/>
          </w:tcPr>
          <w:p w:rsidR="00FA54DD" w:rsidRPr="009639F0" w:rsidRDefault="00FA54DD" w:rsidP="00B17F68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Professeur des écoles </w:t>
            </w:r>
          </w:p>
        </w:tc>
        <w:tc>
          <w:tcPr>
            <w:tcW w:w="2835" w:type="dxa"/>
            <w:shd w:val="clear" w:color="auto" w:fill="B4C6E7" w:themeFill="accent1" w:themeFillTint="66"/>
          </w:tcPr>
          <w:p w:rsidR="00FA54DD" w:rsidRDefault="00FA54DD" w:rsidP="00B17F68">
            <w:pPr>
              <w:spacing w:line="28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Psychologue de l’éducation nationale</w:t>
            </w:r>
          </w:p>
        </w:tc>
      </w:tr>
      <w:tr w:rsidR="003E4910" w:rsidRPr="009639F0" w:rsidTr="006B0BF6">
        <w:trPr>
          <w:trHeight w:val="680"/>
        </w:trPr>
        <w:tc>
          <w:tcPr>
            <w:tcW w:w="2405" w:type="dxa"/>
            <w:vAlign w:val="center"/>
          </w:tcPr>
          <w:p w:rsidR="00FA54DD" w:rsidRPr="009639F0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639F0">
              <w:rPr>
                <w:rFonts w:ascii="Arial" w:hAnsi="Arial" w:cs="Arial"/>
                <w:sz w:val="20"/>
                <w:szCs w:val="20"/>
              </w:rPr>
              <w:t>Personnels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enseignants </w:t>
            </w:r>
            <w:r>
              <w:rPr>
                <w:rFonts w:ascii="Arial" w:hAnsi="Arial" w:cs="Arial"/>
                <w:sz w:val="20"/>
                <w:szCs w:val="20"/>
              </w:rPr>
              <w:t xml:space="preserve">d'éducation </w:t>
            </w:r>
            <w:r w:rsidR="002A31D0">
              <w:rPr>
                <w:rFonts w:ascii="Arial" w:hAnsi="Arial" w:cs="Arial"/>
                <w:sz w:val="20"/>
                <w:szCs w:val="20"/>
              </w:rPr>
              <w:t xml:space="preserve">et PSYEN </w:t>
            </w:r>
            <w:r>
              <w:rPr>
                <w:rFonts w:ascii="Arial" w:hAnsi="Arial" w:cs="Arial"/>
                <w:sz w:val="20"/>
                <w:szCs w:val="20"/>
              </w:rPr>
              <w:t xml:space="preserve">titulaires </w:t>
            </w:r>
            <w:r w:rsidRPr="009639F0">
              <w:rPr>
                <w:rFonts w:ascii="Arial" w:hAnsi="Arial" w:cs="Arial"/>
                <w:sz w:val="20"/>
                <w:szCs w:val="20"/>
              </w:rPr>
              <w:t>relevant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>du ministère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>l'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639F0">
              <w:rPr>
                <w:rFonts w:ascii="Arial" w:hAnsi="Arial" w:cs="Arial"/>
                <w:sz w:val="20"/>
                <w:szCs w:val="20"/>
              </w:rPr>
              <w:t>ducation nationale</w:t>
            </w:r>
            <w:r w:rsidR="002A31D0">
              <w:rPr>
                <w:rFonts w:ascii="Arial" w:hAnsi="Arial" w:cs="Arial"/>
                <w:sz w:val="20"/>
                <w:szCs w:val="20"/>
              </w:rPr>
              <w:t xml:space="preserve"> et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Jeunesse </w:t>
            </w:r>
          </w:p>
        </w:tc>
        <w:tc>
          <w:tcPr>
            <w:tcW w:w="2126" w:type="dxa"/>
            <w:vAlign w:val="center"/>
          </w:tcPr>
          <w:p w:rsidR="00FA54DD" w:rsidRPr="009639F0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9F0">
              <w:rPr>
                <w:rFonts w:ascii="Arial" w:hAnsi="Arial" w:cs="Arial"/>
                <w:sz w:val="20"/>
                <w:szCs w:val="20"/>
              </w:rPr>
              <w:t>Licence</w:t>
            </w:r>
            <w:r w:rsidR="00FA6FCE">
              <w:rPr>
                <w:rFonts w:ascii="Arial" w:hAnsi="Arial" w:cs="Arial"/>
                <w:sz w:val="20"/>
                <w:szCs w:val="20"/>
              </w:rPr>
              <w:t xml:space="preserve"> ou équivalent</w:t>
            </w:r>
          </w:p>
          <w:p w:rsidR="00FA54DD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A54DD" w:rsidRPr="009639F0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9F0">
              <w:rPr>
                <w:rFonts w:ascii="Arial" w:hAnsi="Arial" w:cs="Arial"/>
                <w:sz w:val="20"/>
                <w:szCs w:val="20"/>
              </w:rPr>
              <w:t>Aucune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>condition de titre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>ou diplôme pour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>les PLP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9639F0">
              <w:rPr>
                <w:rFonts w:ascii="Arial" w:hAnsi="Arial" w:cs="Arial"/>
                <w:sz w:val="20"/>
                <w:szCs w:val="20"/>
              </w:rPr>
              <w:t>andidats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>à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>poste de CPE</w:t>
            </w:r>
          </w:p>
          <w:p w:rsidR="00FA54DD" w:rsidRPr="009639F0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A54DD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9F0">
              <w:rPr>
                <w:rFonts w:ascii="Arial" w:hAnsi="Arial" w:cs="Arial"/>
                <w:sz w:val="20"/>
                <w:szCs w:val="20"/>
              </w:rPr>
              <w:t xml:space="preserve">Licence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639F0">
              <w:rPr>
                <w:rFonts w:ascii="Arial" w:hAnsi="Arial" w:cs="Arial"/>
                <w:sz w:val="20"/>
                <w:szCs w:val="20"/>
              </w:rPr>
              <w:t>TAPS</w:t>
            </w:r>
            <w:r w:rsidR="003E4910">
              <w:rPr>
                <w:rFonts w:ascii="Arial" w:hAnsi="Arial" w:cs="Arial"/>
                <w:sz w:val="20"/>
                <w:szCs w:val="20"/>
              </w:rPr>
              <w:t xml:space="preserve"> ou équivalent</w:t>
            </w:r>
          </w:p>
          <w:p w:rsidR="00FA54DD" w:rsidRPr="009639F0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9F0">
              <w:rPr>
                <w:rFonts w:ascii="Arial" w:hAnsi="Arial" w:cs="Arial"/>
                <w:sz w:val="20"/>
                <w:szCs w:val="20"/>
              </w:rPr>
              <w:t>+</w:t>
            </w:r>
          </w:p>
          <w:p w:rsidR="00FA54DD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="00FA54DD" w:rsidRPr="009639F0">
              <w:rPr>
                <w:rFonts w:ascii="Arial" w:hAnsi="Arial" w:cs="Arial"/>
                <w:sz w:val="20"/>
                <w:szCs w:val="20"/>
              </w:rPr>
              <w:t>ualification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A54DD" w:rsidRPr="009639F0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FA54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54DD" w:rsidRPr="009639F0">
              <w:rPr>
                <w:rFonts w:ascii="Arial" w:hAnsi="Arial" w:cs="Arial"/>
                <w:sz w:val="20"/>
                <w:szCs w:val="20"/>
              </w:rPr>
              <w:t>sauvetage</w:t>
            </w:r>
            <w:r w:rsidR="00FA54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54DD" w:rsidRPr="009639F0">
              <w:rPr>
                <w:rFonts w:ascii="Arial" w:hAnsi="Arial" w:cs="Arial"/>
                <w:sz w:val="20"/>
                <w:szCs w:val="20"/>
              </w:rPr>
              <w:t>aquatique et en</w:t>
            </w:r>
            <w:r w:rsidR="00FA54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54DD" w:rsidRPr="009639F0">
              <w:rPr>
                <w:rFonts w:ascii="Arial" w:hAnsi="Arial" w:cs="Arial"/>
                <w:sz w:val="20"/>
                <w:szCs w:val="20"/>
              </w:rPr>
              <w:t>secourisme</w:t>
            </w:r>
          </w:p>
          <w:p w:rsidR="00FA54DD" w:rsidRPr="009639F0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FA6FCE" w:rsidRPr="00FA6FCE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FCE">
              <w:rPr>
                <w:rFonts w:ascii="Arial" w:hAnsi="Arial" w:cs="Arial"/>
                <w:sz w:val="20"/>
                <w:szCs w:val="20"/>
                <w:u w:val="single"/>
              </w:rPr>
              <w:t>P</w:t>
            </w:r>
            <w:r w:rsidR="00FA54DD" w:rsidRPr="00FA6FCE">
              <w:rPr>
                <w:rFonts w:ascii="Arial" w:hAnsi="Arial" w:cs="Arial"/>
                <w:sz w:val="20"/>
                <w:szCs w:val="20"/>
                <w:u w:val="single"/>
              </w:rPr>
              <w:t>our l’enseignement général</w:t>
            </w:r>
            <w:r w:rsidRPr="00FA6FCE"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  <w:p w:rsidR="00FA54DD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Licence ou équivalent</w:t>
            </w:r>
          </w:p>
          <w:p w:rsidR="00FA6FCE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FCE">
              <w:rPr>
                <w:rFonts w:ascii="Arial" w:hAnsi="Arial" w:cs="Arial"/>
                <w:sz w:val="20"/>
                <w:szCs w:val="20"/>
                <w:u w:val="single"/>
              </w:rPr>
              <w:t>Pour les spécialités professionnelles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  <w:p w:rsidR="00FA6FCE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A54DD" w:rsidRPr="009639F0">
              <w:rPr>
                <w:rFonts w:ascii="Arial" w:hAnsi="Arial" w:cs="Arial"/>
                <w:sz w:val="20"/>
                <w:szCs w:val="20"/>
              </w:rPr>
              <w:t xml:space="preserve">iplôme de niveau </w:t>
            </w:r>
            <w:r w:rsidR="002A31D0">
              <w:rPr>
                <w:rFonts w:ascii="Arial" w:hAnsi="Arial" w:cs="Arial"/>
                <w:sz w:val="20"/>
                <w:szCs w:val="20"/>
              </w:rPr>
              <w:t>V</w:t>
            </w:r>
            <w:r w:rsidR="00FA54DD" w:rsidRPr="009639F0">
              <w:rPr>
                <w:rFonts w:ascii="Arial" w:hAnsi="Arial" w:cs="Arial"/>
                <w:sz w:val="20"/>
                <w:szCs w:val="20"/>
              </w:rPr>
              <w:t xml:space="preserve"> (Bac+2) + 5 ans d</w:t>
            </w:r>
            <w:r>
              <w:rPr>
                <w:rFonts w:ascii="Arial" w:hAnsi="Arial" w:cs="Arial"/>
                <w:sz w:val="20"/>
                <w:szCs w:val="20"/>
              </w:rPr>
              <w:t>e pratique</w:t>
            </w:r>
            <w:r w:rsidR="00FA54DD" w:rsidRPr="009639F0">
              <w:rPr>
                <w:rFonts w:ascii="Arial" w:hAnsi="Arial" w:cs="Arial"/>
                <w:sz w:val="20"/>
                <w:szCs w:val="20"/>
              </w:rPr>
              <w:t xml:space="preserve"> professionnelle dans la discipline</w:t>
            </w:r>
            <w:r>
              <w:rPr>
                <w:rFonts w:ascii="Arial" w:hAnsi="Arial" w:cs="Arial"/>
                <w:sz w:val="20"/>
                <w:szCs w:val="20"/>
              </w:rPr>
              <w:t xml:space="preserve"> concernée</w:t>
            </w:r>
            <w:r w:rsidR="00FA54DD" w:rsidRPr="009639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A54DD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9639F0">
              <w:rPr>
                <w:rFonts w:ascii="Arial" w:hAnsi="Arial" w:cs="Arial"/>
                <w:sz w:val="20"/>
                <w:szCs w:val="20"/>
              </w:rPr>
              <w:t>iplôme de niveau I</w:t>
            </w: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(Bac) +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 ans </w:t>
            </w:r>
            <w:r>
              <w:rPr>
                <w:rFonts w:ascii="Arial" w:hAnsi="Arial" w:cs="Arial"/>
                <w:sz w:val="20"/>
                <w:szCs w:val="20"/>
              </w:rPr>
              <w:t>de pratiqu</w:t>
            </w:r>
            <w:r w:rsidRPr="009639F0">
              <w:rPr>
                <w:rFonts w:ascii="Arial" w:hAnsi="Arial" w:cs="Arial"/>
                <w:sz w:val="20"/>
                <w:szCs w:val="20"/>
              </w:rPr>
              <w:t>e professionnelle dans la discipline</w:t>
            </w:r>
            <w:r>
              <w:rPr>
                <w:rFonts w:ascii="Arial" w:hAnsi="Arial" w:cs="Arial"/>
                <w:sz w:val="20"/>
                <w:szCs w:val="20"/>
              </w:rPr>
              <w:t xml:space="preserve"> concernée</w:t>
            </w:r>
          </w:p>
        </w:tc>
        <w:tc>
          <w:tcPr>
            <w:tcW w:w="1701" w:type="dxa"/>
            <w:vAlign w:val="center"/>
          </w:tcPr>
          <w:p w:rsidR="00FA54DD" w:rsidRPr="002A31D0" w:rsidRDefault="002A31D0" w:rsidP="00A2651B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31D0">
              <w:rPr>
                <w:rFonts w:ascii="Arial" w:hAnsi="Arial" w:cs="Arial"/>
                <w:b/>
                <w:sz w:val="20"/>
                <w:szCs w:val="20"/>
              </w:rPr>
              <w:t>Accès au corps impossible par la voie de détachement</w:t>
            </w:r>
          </w:p>
        </w:tc>
        <w:tc>
          <w:tcPr>
            <w:tcW w:w="1560" w:type="dxa"/>
            <w:vAlign w:val="center"/>
          </w:tcPr>
          <w:p w:rsidR="00FA54DD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Licence ou équivalent</w:t>
            </w:r>
          </w:p>
          <w:p w:rsidR="00FA54DD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  <w:p w:rsidR="00FA54DD" w:rsidRPr="009639F0" w:rsidRDefault="00DF3D09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Qualifications</w:t>
            </w:r>
            <w:r w:rsidR="00FA54DD">
              <w:rPr>
                <w:rFonts w:ascii="Arial" w:hAnsi="Arial" w:cs="Arial"/>
                <w:sz w:val="20"/>
                <w:szCs w:val="20"/>
              </w:rPr>
              <w:t xml:space="preserve"> en natation et secourisme</w:t>
            </w:r>
          </w:p>
        </w:tc>
        <w:tc>
          <w:tcPr>
            <w:tcW w:w="2835" w:type="dxa"/>
          </w:tcPr>
          <w:p w:rsidR="00FA54DD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3D09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Licence de psychologie et Master </w:t>
            </w:r>
            <w:r w:rsidR="003E4910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de psychologie comportant un stage professionnel</w:t>
            </w:r>
            <w:r w:rsidR="003E4910">
              <w:rPr>
                <w:rFonts w:ascii="Arial" w:hAnsi="Arial" w:cs="Arial"/>
                <w:sz w:val="20"/>
                <w:szCs w:val="20"/>
              </w:rPr>
              <w:t xml:space="preserve"> de 500 heures (14 semaines) </w:t>
            </w:r>
            <w:proofErr w:type="gramStart"/>
            <w:r w:rsidR="003E4910">
              <w:rPr>
                <w:rFonts w:ascii="Arial" w:hAnsi="Arial" w:cs="Arial"/>
                <w:sz w:val="20"/>
                <w:szCs w:val="20"/>
              </w:rPr>
              <w:t>ou</w:t>
            </w:r>
            <w:proofErr w:type="gramEnd"/>
            <w:r w:rsidR="003E491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A54DD" w:rsidRDefault="00FA54DD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Diplôme </w:t>
            </w:r>
            <w:r w:rsidR="003E4910">
              <w:rPr>
                <w:rFonts w:ascii="Arial" w:hAnsi="Arial" w:cs="Arial"/>
                <w:sz w:val="20"/>
                <w:szCs w:val="20"/>
              </w:rPr>
              <w:t>dont la liste figure dans le</w:t>
            </w:r>
            <w:r>
              <w:rPr>
                <w:rFonts w:ascii="Arial" w:hAnsi="Arial" w:cs="Arial"/>
                <w:sz w:val="20"/>
                <w:szCs w:val="20"/>
              </w:rPr>
              <w:t xml:space="preserve"> décret n°90-255 du 22 mars 1990</w:t>
            </w:r>
          </w:p>
        </w:tc>
      </w:tr>
      <w:tr w:rsidR="00FA6FCE" w:rsidRPr="009639F0" w:rsidTr="006B0BF6">
        <w:trPr>
          <w:trHeight w:val="680"/>
        </w:trPr>
        <w:tc>
          <w:tcPr>
            <w:tcW w:w="2405" w:type="dxa"/>
            <w:vAlign w:val="center"/>
          </w:tcPr>
          <w:p w:rsidR="00FA6FCE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Autres fonctionnaires titulaires de catégorie A (dont ressortissants de l’UE)</w:t>
            </w:r>
          </w:p>
        </w:tc>
        <w:tc>
          <w:tcPr>
            <w:tcW w:w="2126" w:type="dxa"/>
            <w:vAlign w:val="center"/>
          </w:tcPr>
          <w:p w:rsidR="00FA6FCE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 2 ou équivalent</w:t>
            </w:r>
          </w:p>
        </w:tc>
        <w:tc>
          <w:tcPr>
            <w:tcW w:w="1701" w:type="dxa"/>
            <w:vAlign w:val="center"/>
          </w:tcPr>
          <w:p w:rsidR="00FA6FCE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Master 2 ou équivalent + 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Licence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639F0">
              <w:rPr>
                <w:rFonts w:ascii="Arial" w:hAnsi="Arial" w:cs="Arial"/>
                <w:sz w:val="20"/>
                <w:szCs w:val="20"/>
              </w:rPr>
              <w:t>TAPS</w:t>
            </w:r>
            <w:r w:rsidR="003E4910">
              <w:rPr>
                <w:rFonts w:ascii="Arial" w:hAnsi="Arial" w:cs="Arial"/>
                <w:sz w:val="20"/>
                <w:szCs w:val="20"/>
              </w:rPr>
              <w:t xml:space="preserve"> ou équivalent</w:t>
            </w:r>
          </w:p>
          <w:p w:rsidR="00FA6FCE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39F0">
              <w:rPr>
                <w:rFonts w:ascii="Arial" w:hAnsi="Arial" w:cs="Arial"/>
                <w:sz w:val="20"/>
                <w:szCs w:val="20"/>
              </w:rPr>
              <w:t>+</w:t>
            </w:r>
          </w:p>
          <w:p w:rsidR="00FA6FCE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Pr="009639F0">
              <w:rPr>
                <w:rFonts w:ascii="Arial" w:hAnsi="Arial" w:cs="Arial"/>
                <w:sz w:val="20"/>
                <w:szCs w:val="20"/>
              </w:rPr>
              <w:t>ualification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>sauvetage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>aquatique et 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39F0">
              <w:rPr>
                <w:rFonts w:ascii="Arial" w:hAnsi="Arial" w:cs="Arial"/>
                <w:sz w:val="20"/>
                <w:szCs w:val="20"/>
              </w:rPr>
              <w:t>secourisme</w:t>
            </w:r>
          </w:p>
          <w:p w:rsidR="00FA6FCE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FA6FCE" w:rsidRPr="00FA6FCE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FCE">
              <w:rPr>
                <w:rFonts w:ascii="Arial" w:hAnsi="Arial" w:cs="Arial"/>
                <w:sz w:val="20"/>
                <w:szCs w:val="20"/>
                <w:u w:val="single"/>
              </w:rPr>
              <w:t>Pour l’enseignement général</w:t>
            </w:r>
            <w:r w:rsidRPr="00FA6FCE"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  <w:p w:rsidR="00FA6FCE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 2 ou équivalent</w:t>
            </w:r>
          </w:p>
          <w:p w:rsidR="00FA6FCE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FCE">
              <w:rPr>
                <w:rFonts w:ascii="Arial" w:hAnsi="Arial" w:cs="Arial"/>
                <w:sz w:val="20"/>
                <w:szCs w:val="20"/>
                <w:u w:val="single"/>
              </w:rPr>
              <w:t>Pour les spécialités professionnelles</w:t>
            </w:r>
            <w:r>
              <w:rPr>
                <w:rFonts w:ascii="Arial" w:hAnsi="Arial" w:cs="Arial"/>
                <w:sz w:val="20"/>
                <w:szCs w:val="20"/>
              </w:rPr>
              <w:t xml:space="preserve"> : </w:t>
            </w:r>
          </w:p>
          <w:p w:rsidR="00FA6FCE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iplôme de niveau </w:t>
            </w:r>
            <w:r w:rsidR="002A31D0">
              <w:rPr>
                <w:rFonts w:ascii="Arial" w:hAnsi="Arial" w:cs="Arial"/>
                <w:sz w:val="20"/>
                <w:szCs w:val="20"/>
              </w:rPr>
              <w:t>V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 (Bac+2) + 5 ans d</w:t>
            </w:r>
            <w:r>
              <w:rPr>
                <w:rFonts w:ascii="Arial" w:hAnsi="Arial" w:cs="Arial"/>
                <w:sz w:val="20"/>
                <w:szCs w:val="20"/>
              </w:rPr>
              <w:t>e pratique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 professionnelle dans la discipline</w:t>
            </w:r>
            <w:r>
              <w:rPr>
                <w:rFonts w:ascii="Arial" w:hAnsi="Arial" w:cs="Arial"/>
                <w:sz w:val="20"/>
                <w:szCs w:val="20"/>
              </w:rPr>
              <w:t xml:space="preserve"> concernée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A6FCE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9639F0">
              <w:rPr>
                <w:rFonts w:ascii="Arial" w:hAnsi="Arial" w:cs="Arial"/>
                <w:sz w:val="20"/>
                <w:szCs w:val="20"/>
              </w:rPr>
              <w:t>iplôme de niveau I</w:t>
            </w:r>
            <w:r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(Bac) +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9639F0">
              <w:rPr>
                <w:rFonts w:ascii="Arial" w:hAnsi="Arial" w:cs="Arial"/>
                <w:sz w:val="20"/>
                <w:szCs w:val="20"/>
              </w:rPr>
              <w:t xml:space="preserve"> ans </w:t>
            </w:r>
            <w:r>
              <w:rPr>
                <w:rFonts w:ascii="Arial" w:hAnsi="Arial" w:cs="Arial"/>
                <w:sz w:val="20"/>
                <w:szCs w:val="20"/>
              </w:rPr>
              <w:t>de pratiqu</w:t>
            </w:r>
            <w:r w:rsidRPr="009639F0">
              <w:rPr>
                <w:rFonts w:ascii="Arial" w:hAnsi="Arial" w:cs="Arial"/>
                <w:sz w:val="20"/>
                <w:szCs w:val="20"/>
              </w:rPr>
              <w:t>e professionnelle dans la discipline</w:t>
            </w:r>
            <w:r>
              <w:rPr>
                <w:rFonts w:ascii="Arial" w:hAnsi="Arial" w:cs="Arial"/>
                <w:sz w:val="20"/>
                <w:szCs w:val="20"/>
              </w:rPr>
              <w:t xml:space="preserve"> concernée</w:t>
            </w:r>
          </w:p>
        </w:tc>
        <w:tc>
          <w:tcPr>
            <w:tcW w:w="1701" w:type="dxa"/>
            <w:vAlign w:val="center"/>
          </w:tcPr>
          <w:p w:rsidR="00FA6FCE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 2 ou équivalent</w:t>
            </w:r>
          </w:p>
          <w:p w:rsidR="00FA6FCE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  <w:p w:rsidR="00FA6FCE" w:rsidRDefault="00DF3D09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Qualifications</w:t>
            </w:r>
            <w:r w:rsidR="00FA6FCE" w:rsidRPr="009639F0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FA6F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6FCE" w:rsidRPr="009639F0">
              <w:rPr>
                <w:rFonts w:ascii="Arial" w:hAnsi="Arial" w:cs="Arial"/>
                <w:sz w:val="20"/>
                <w:szCs w:val="20"/>
              </w:rPr>
              <w:t>sauvetage</w:t>
            </w:r>
            <w:r w:rsidR="00FA6F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6FCE" w:rsidRPr="009639F0">
              <w:rPr>
                <w:rFonts w:ascii="Arial" w:hAnsi="Arial" w:cs="Arial"/>
                <w:sz w:val="20"/>
                <w:szCs w:val="20"/>
              </w:rPr>
              <w:t>aquatique et en</w:t>
            </w:r>
            <w:r w:rsidR="00FA6F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6FCE" w:rsidRPr="009639F0">
              <w:rPr>
                <w:rFonts w:ascii="Arial" w:hAnsi="Arial" w:cs="Arial"/>
                <w:sz w:val="20"/>
                <w:szCs w:val="20"/>
              </w:rPr>
              <w:t>secourisme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6FCE">
              <w:rPr>
                <w:rFonts w:ascii="Arial" w:hAnsi="Arial" w:cs="Arial"/>
                <w:sz w:val="20"/>
                <w:szCs w:val="20"/>
              </w:rPr>
              <w:t>pour l’EPS</w:t>
            </w:r>
          </w:p>
          <w:p w:rsidR="00FA6FCE" w:rsidRPr="009639F0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A6FCE" w:rsidRDefault="002A31D0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Master 2</w:t>
            </w:r>
            <w:r w:rsidR="00FA6FCE">
              <w:rPr>
                <w:rFonts w:ascii="Arial" w:hAnsi="Arial" w:cs="Arial"/>
                <w:sz w:val="20"/>
                <w:szCs w:val="20"/>
              </w:rPr>
              <w:t xml:space="preserve"> ou équivalent</w:t>
            </w:r>
          </w:p>
          <w:p w:rsidR="00FA6FCE" w:rsidRDefault="00FA6FCE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  <w:p w:rsidR="00FA6FCE" w:rsidRDefault="00DF3D09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Qualifications</w:t>
            </w:r>
            <w:r w:rsidR="00FA6FCE">
              <w:rPr>
                <w:rFonts w:ascii="Arial" w:hAnsi="Arial" w:cs="Arial"/>
                <w:sz w:val="20"/>
                <w:szCs w:val="20"/>
              </w:rPr>
              <w:t xml:space="preserve"> en natation et secourisme</w:t>
            </w:r>
          </w:p>
        </w:tc>
        <w:tc>
          <w:tcPr>
            <w:tcW w:w="2835" w:type="dxa"/>
          </w:tcPr>
          <w:p w:rsidR="003E4910" w:rsidRDefault="003E4910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4910" w:rsidRDefault="003E4910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Licence de psychologie et Master 2 de psychologie comportant un stage professionnel de 500 heures (14 semaines)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A6FCE" w:rsidRDefault="003E4910" w:rsidP="00A2651B">
            <w:pPr>
              <w:spacing w:before="12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Diplôme dont la liste figure dans le décret n°90-255 du 22 mars 1990</w:t>
            </w:r>
          </w:p>
        </w:tc>
      </w:tr>
    </w:tbl>
    <w:p w:rsidR="00FA54DD" w:rsidRPr="00FA54DD" w:rsidRDefault="00FA54DD" w:rsidP="00FA54DD">
      <w:pPr>
        <w:tabs>
          <w:tab w:val="left" w:pos="10950"/>
        </w:tabs>
      </w:pPr>
    </w:p>
    <w:sectPr w:rsidR="00FA54DD" w:rsidRPr="00FA54DD" w:rsidSect="00A2651B">
      <w:headerReference w:type="default" r:id="rId6"/>
      <w:pgSz w:w="16838" w:h="11906" w:orient="landscape"/>
      <w:pgMar w:top="1417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27F" w:rsidRDefault="0093127F" w:rsidP="00FA54DD">
      <w:pPr>
        <w:spacing w:after="0" w:line="240" w:lineRule="auto"/>
      </w:pPr>
      <w:r>
        <w:separator/>
      </w:r>
    </w:p>
  </w:endnote>
  <w:endnote w:type="continuationSeparator" w:id="0">
    <w:p w:rsidR="0093127F" w:rsidRDefault="0093127F" w:rsidP="00FA5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27F" w:rsidRDefault="0093127F" w:rsidP="00FA54DD">
      <w:pPr>
        <w:spacing w:after="0" w:line="240" w:lineRule="auto"/>
      </w:pPr>
      <w:r>
        <w:separator/>
      </w:r>
    </w:p>
  </w:footnote>
  <w:footnote w:type="continuationSeparator" w:id="0">
    <w:p w:rsidR="0093127F" w:rsidRDefault="0093127F" w:rsidP="00FA5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4DD" w:rsidRDefault="00940F2A" w:rsidP="00FA54DD">
    <w:pPr>
      <w:tabs>
        <w:tab w:val="center" w:pos="7616"/>
      </w:tabs>
      <w:spacing w:after="60"/>
      <w:ind w:left="1134" w:firstLine="2406"/>
      <w:jc w:val="right"/>
      <w:rPr>
        <w:rFonts w:ascii="Arial" w:hAnsi="Arial" w:cs="Arial"/>
        <w:b/>
        <w:bCs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6A72168">
          <wp:simplePos x="0" y="0"/>
          <wp:positionH relativeFrom="column">
            <wp:posOffset>-78740</wp:posOffset>
          </wp:positionH>
          <wp:positionV relativeFrom="paragraph">
            <wp:posOffset>-144780</wp:posOffset>
          </wp:positionV>
          <wp:extent cx="1432560" cy="108966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A54DD">
      <w:rPr>
        <w:rFonts w:ascii="Arial" w:hAnsi="Arial" w:cs="Arial"/>
        <w:b/>
        <w:bCs/>
        <w:sz w:val="20"/>
        <w:szCs w:val="20"/>
      </w:rPr>
      <w:t>Annexe 1</w:t>
    </w:r>
  </w:p>
  <w:p w:rsidR="00FA54DD" w:rsidRDefault="00FA54DD" w:rsidP="00FA54DD">
    <w:pPr>
      <w:tabs>
        <w:tab w:val="center" w:pos="7616"/>
      </w:tabs>
      <w:spacing w:after="60"/>
      <w:ind w:left="1134" w:right="2494" w:firstLine="2406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D</w:t>
    </w:r>
    <w:r w:rsidRPr="007F4555">
      <w:rPr>
        <w:rFonts w:ascii="Arial" w:hAnsi="Arial" w:cs="Arial"/>
        <w:b/>
        <w:bCs/>
        <w:sz w:val="20"/>
        <w:szCs w:val="20"/>
      </w:rPr>
      <w:t>étachement de</w:t>
    </w:r>
    <w:r>
      <w:rPr>
        <w:rFonts w:ascii="Arial" w:hAnsi="Arial" w:cs="Arial"/>
        <w:b/>
        <w:bCs/>
        <w:sz w:val="20"/>
        <w:szCs w:val="20"/>
      </w:rPr>
      <w:t>s personnels de</w:t>
    </w:r>
    <w:r w:rsidRPr="007F4555">
      <w:rPr>
        <w:rFonts w:ascii="Arial" w:hAnsi="Arial" w:cs="Arial"/>
        <w:b/>
        <w:bCs/>
        <w:sz w:val="20"/>
        <w:szCs w:val="20"/>
      </w:rPr>
      <w:t xml:space="preserve"> catégorie A</w:t>
    </w:r>
  </w:p>
  <w:p w:rsidR="00FA54DD" w:rsidRDefault="00FA54DD" w:rsidP="00FA54DD">
    <w:pPr>
      <w:spacing w:before="60" w:after="60"/>
      <w:ind w:left="1134"/>
      <w:jc w:val="center"/>
      <w:rPr>
        <w:rFonts w:ascii="Arial" w:hAnsi="Arial" w:cs="Arial"/>
        <w:b/>
        <w:bCs/>
        <w:sz w:val="20"/>
        <w:szCs w:val="20"/>
      </w:rPr>
    </w:pPr>
    <w:proofErr w:type="gramStart"/>
    <w:r w:rsidRPr="007F4555">
      <w:rPr>
        <w:rFonts w:ascii="Arial" w:hAnsi="Arial" w:cs="Arial"/>
        <w:b/>
        <w:bCs/>
        <w:sz w:val="20"/>
        <w:szCs w:val="20"/>
      </w:rPr>
      <w:t>dans</w:t>
    </w:r>
    <w:proofErr w:type="gramEnd"/>
    <w:r w:rsidRPr="007F4555">
      <w:rPr>
        <w:rFonts w:ascii="Arial" w:hAnsi="Arial" w:cs="Arial"/>
        <w:b/>
        <w:bCs/>
        <w:sz w:val="20"/>
        <w:szCs w:val="20"/>
      </w:rPr>
      <w:t xml:space="preserve"> les corps des personnels enseignants des 1</w:t>
    </w:r>
    <w:r w:rsidRPr="007F4555">
      <w:rPr>
        <w:rFonts w:ascii="Arial" w:hAnsi="Arial" w:cs="Arial"/>
        <w:b/>
        <w:bCs/>
        <w:sz w:val="20"/>
        <w:szCs w:val="20"/>
        <w:vertAlign w:val="superscript"/>
      </w:rPr>
      <w:t>er</w:t>
    </w:r>
    <w:r w:rsidRPr="007F4555">
      <w:rPr>
        <w:rFonts w:ascii="Arial" w:hAnsi="Arial" w:cs="Arial"/>
        <w:b/>
        <w:bCs/>
        <w:sz w:val="20"/>
        <w:szCs w:val="20"/>
      </w:rPr>
      <w:t xml:space="preserve"> et 2nd</w:t>
    </w:r>
    <w:r>
      <w:rPr>
        <w:rFonts w:ascii="Arial" w:hAnsi="Arial" w:cs="Arial"/>
        <w:b/>
        <w:bCs/>
        <w:sz w:val="20"/>
        <w:szCs w:val="20"/>
      </w:rPr>
      <w:t xml:space="preserve"> degré,</w:t>
    </w:r>
  </w:p>
  <w:p w:rsidR="00FA54DD" w:rsidRDefault="00FA54DD" w:rsidP="00FA54DD">
    <w:pPr>
      <w:spacing w:before="60" w:after="60"/>
      <w:ind w:left="1134"/>
      <w:jc w:val="center"/>
      <w:rPr>
        <w:rFonts w:ascii="Arial" w:hAnsi="Arial" w:cs="Arial"/>
        <w:b/>
        <w:bCs/>
        <w:sz w:val="20"/>
        <w:szCs w:val="20"/>
      </w:rPr>
    </w:pPr>
    <w:proofErr w:type="gramStart"/>
    <w:r w:rsidRPr="007F4555">
      <w:rPr>
        <w:rFonts w:ascii="Arial" w:hAnsi="Arial" w:cs="Arial"/>
        <w:b/>
        <w:bCs/>
        <w:sz w:val="20"/>
        <w:szCs w:val="20"/>
      </w:rPr>
      <w:t>des</w:t>
    </w:r>
    <w:proofErr w:type="gramEnd"/>
    <w:r w:rsidRPr="007F4555">
      <w:rPr>
        <w:rFonts w:ascii="Arial" w:hAnsi="Arial" w:cs="Arial"/>
        <w:b/>
        <w:bCs/>
        <w:sz w:val="20"/>
        <w:szCs w:val="20"/>
      </w:rPr>
      <w:t xml:space="preserve"> personnels d’éducation et des psychologues de l’éducation nationale</w:t>
    </w:r>
  </w:p>
  <w:p w:rsidR="00FA54DD" w:rsidRDefault="00FA54DD" w:rsidP="00FA54DD">
    <w:pPr>
      <w:pStyle w:val="En-tte"/>
      <w:jc w:val="center"/>
    </w:pPr>
    <w:r>
      <w:rPr>
        <w:rFonts w:ascii="Arial" w:hAnsi="Arial" w:cs="Arial"/>
        <w:b/>
        <w:bCs/>
        <w:sz w:val="20"/>
        <w:szCs w:val="20"/>
      </w:rPr>
      <w:t>Année scolaire 202</w:t>
    </w:r>
    <w:r w:rsidR="00940F2A">
      <w:rPr>
        <w:rFonts w:ascii="Arial" w:hAnsi="Arial" w:cs="Arial"/>
        <w:b/>
        <w:bCs/>
        <w:sz w:val="20"/>
        <w:szCs w:val="20"/>
      </w:rPr>
      <w:t>5</w:t>
    </w:r>
    <w:r>
      <w:rPr>
        <w:rFonts w:ascii="Arial" w:hAnsi="Arial" w:cs="Arial"/>
        <w:b/>
        <w:bCs/>
        <w:sz w:val="20"/>
        <w:szCs w:val="20"/>
      </w:rPr>
      <w:t>-202</w:t>
    </w:r>
    <w:r w:rsidR="00940F2A">
      <w:rPr>
        <w:rFonts w:ascii="Arial" w:hAnsi="Arial" w:cs="Arial"/>
        <w:b/>
        <w:bCs/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DD"/>
    <w:rsid w:val="001001FB"/>
    <w:rsid w:val="00110B15"/>
    <w:rsid w:val="002A31D0"/>
    <w:rsid w:val="00342C6E"/>
    <w:rsid w:val="003E4910"/>
    <w:rsid w:val="004D7F91"/>
    <w:rsid w:val="005101C4"/>
    <w:rsid w:val="006B0BF6"/>
    <w:rsid w:val="00701C5E"/>
    <w:rsid w:val="00813D71"/>
    <w:rsid w:val="0093127F"/>
    <w:rsid w:val="00940F2A"/>
    <w:rsid w:val="00995345"/>
    <w:rsid w:val="009E7FA2"/>
    <w:rsid w:val="00A2651B"/>
    <w:rsid w:val="00B42251"/>
    <w:rsid w:val="00DF3D09"/>
    <w:rsid w:val="00F9131C"/>
    <w:rsid w:val="00FA54DD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F51788"/>
  <w15:chartTrackingRefBased/>
  <w15:docId w15:val="{82FFF713-8496-4487-828D-6C6E7536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A5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4DD"/>
  </w:style>
  <w:style w:type="paragraph" w:styleId="Pieddepage">
    <w:name w:val="footer"/>
    <w:basedOn w:val="Normal"/>
    <w:link w:val="PieddepageCar"/>
    <w:uiPriority w:val="99"/>
    <w:unhideWhenUsed/>
    <w:rsid w:val="00FA5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5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sgalbert</cp:lastModifiedBy>
  <cp:revision>2</cp:revision>
  <cp:lastPrinted>2021-01-14T20:43:00Z</cp:lastPrinted>
  <dcterms:created xsi:type="dcterms:W3CDTF">2024-12-19T18:25:00Z</dcterms:created>
  <dcterms:modified xsi:type="dcterms:W3CDTF">2024-12-19T18:25:00Z</dcterms:modified>
</cp:coreProperties>
</file>